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39CE9" w14:textId="79EFEC9E" w:rsidR="00357DC5" w:rsidRPr="00C40B7D" w:rsidRDefault="00357DC5" w:rsidP="00357DC5">
      <w:pPr>
        <w:pStyle w:val="Title"/>
        <w:ind w:left="1440" w:firstLine="720"/>
        <w:jc w:val="left"/>
        <w:rPr>
          <w:rFonts w:ascii="Arial" w:hAnsi="Arial" w:cs="Arial"/>
          <w:sz w:val="28"/>
          <w:szCs w:val="28"/>
        </w:rPr>
      </w:pPr>
      <w:r w:rsidRPr="00C40B7D">
        <w:rPr>
          <w:noProof/>
          <w:sz w:val="28"/>
          <w:szCs w:val="28"/>
        </w:rPr>
        <w:drawing>
          <wp:anchor distT="0" distB="0" distL="114300" distR="114300" simplePos="0" relativeHeight="251659264" behindDoc="1" locked="0" layoutInCell="1" allowOverlap="1" wp14:anchorId="3E7E76E2" wp14:editId="5BE0A958">
            <wp:simplePos x="0" y="0"/>
            <wp:positionH relativeFrom="column">
              <wp:posOffset>4173855</wp:posOffset>
            </wp:positionH>
            <wp:positionV relativeFrom="paragraph">
              <wp:posOffset>-464820</wp:posOffset>
            </wp:positionV>
            <wp:extent cx="1544320" cy="1009650"/>
            <wp:effectExtent l="0" t="0" r="0" b="0"/>
            <wp:wrapNone/>
            <wp:docPr id="690980785"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432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0B7D">
        <w:rPr>
          <w:rFonts w:ascii="Arial" w:hAnsi="Arial" w:cs="Arial"/>
          <w:sz w:val="28"/>
          <w:szCs w:val="28"/>
        </w:rPr>
        <w:t>Maintenance Technician</w:t>
      </w:r>
    </w:p>
    <w:p w14:paraId="63C76432" w14:textId="77777777" w:rsidR="00357DC5" w:rsidRPr="00E320BA" w:rsidRDefault="00357DC5" w:rsidP="00357DC5">
      <w:pPr>
        <w:rPr>
          <w:rFonts w:ascii="Arial" w:hAnsi="Arial" w:cs="Arial"/>
          <w:sz w:val="22"/>
          <w:szCs w:val="22"/>
        </w:rPr>
      </w:pPr>
    </w:p>
    <w:p w14:paraId="735BABED" w14:textId="77777777" w:rsidR="00357DC5" w:rsidRPr="00515C9A" w:rsidRDefault="00357DC5" w:rsidP="00357DC5">
      <w:pPr>
        <w:pStyle w:val="Heading1"/>
        <w:rPr>
          <w:rFonts w:ascii="Arial" w:hAnsi="Arial" w:cs="Arial"/>
          <w:sz w:val="20"/>
        </w:rPr>
      </w:pPr>
      <w:r w:rsidRPr="00515C9A">
        <w:rPr>
          <w:rFonts w:ascii="Arial" w:hAnsi="Arial" w:cs="Arial"/>
          <w:sz w:val="20"/>
        </w:rPr>
        <w:t>GENERAL SUMMARY</w:t>
      </w:r>
    </w:p>
    <w:p w14:paraId="1EDF942B" w14:textId="77777777" w:rsidR="00357DC5" w:rsidRPr="00515C9A" w:rsidRDefault="00357DC5" w:rsidP="00357DC5"/>
    <w:p w14:paraId="02E1EF4B" w14:textId="7FD73A0C" w:rsidR="00357DC5" w:rsidRPr="00515C9A" w:rsidRDefault="00BF3CBD" w:rsidP="00357DC5">
      <w:pPr>
        <w:jc w:val="both"/>
        <w:rPr>
          <w:rFonts w:ascii="Arial" w:hAnsi="Arial" w:cs="Arial"/>
        </w:rPr>
      </w:pPr>
      <w:r w:rsidRPr="00515C9A">
        <w:rPr>
          <w:rFonts w:ascii="Arial" w:hAnsi="Arial" w:cs="Arial"/>
        </w:rPr>
        <w:t>Under the supervision of the Maintenance Manager, performs a variety of maintenance activities to repair and maintain buildings, pavements, grounds, utilities, gates, and fencing on and around the airport. Additionally, operates and maintains equipment unique to the airport to keep runways, taxiways, and roads free of snow and ice</w:t>
      </w:r>
      <w:r w:rsidR="004C5C32" w:rsidRPr="00515C9A">
        <w:rPr>
          <w:rFonts w:ascii="Arial" w:hAnsi="Arial" w:cs="Arial"/>
        </w:rPr>
        <w:t>.</w:t>
      </w:r>
    </w:p>
    <w:p w14:paraId="7F456930" w14:textId="77777777" w:rsidR="004C5C32" w:rsidRPr="00515C9A" w:rsidRDefault="004C5C32" w:rsidP="00357DC5">
      <w:pPr>
        <w:jc w:val="both"/>
        <w:rPr>
          <w:rFonts w:ascii="Arial" w:hAnsi="Arial" w:cs="Arial"/>
        </w:rPr>
      </w:pPr>
    </w:p>
    <w:p w14:paraId="30A5B50A" w14:textId="77777777" w:rsidR="00357DC5" w:rsidRDefault="00357DC5" w:rsidP="00357DC5">
      <w:pPr>
        <w:pStyle w:val="Heading1"/>
        <w:rPr>
          <w:rFonts w:ascii="Arial" w:hAnsi="Arial" w:cs="Arial"/>
          <w:sz w:val="20"/>
        </w:rPr>
      </w:pPr>
      <w:r w:rsidRPr="00515C9A">
        <w:rPr>
          <w:rFonts w:ascii="Arial" w:hAnsi="Arial" w:cs="Arial"/>
          <w:sz w:val="20"/>
        </w:rPr>
        <w:t>ESSENTIAL FUNCTIONS</w:t>
      </w:r>
    </w:p>
    <w:p w14:paraId="3DEC7746" w14:textId="77777777" w:rsidR="00515C9A" w:rsidRPr="00730C9C" w:rsidRDefault="00515C9A" w:rsidP="00515C9A">
      <w:pPr>
        <w:rPr>
          <w:sz w:val="16"/>
          <w:szCs w:val="16"/>
        </w:rPr>
      </w:pPr>
    </w:p>
    <w:p w14:paraId="32E063F8" w14:textId="2E8D60FE" w:rsidR="00E170C7" w:rsidRPr="00E170C7" w:rsidRDefault="00E170C7" w:rsidP="00C40B7D">
      <w:pPr>
        <w:numPr>
          <w:ilvl w:val="0"/>
          <w:numId w:val="5"/>
        </w:numPr>
        <w:rPr>
          <w:rFonts w:ascii="Arial" w:hAnsi="Arial" w:cs="Arial"/>
        </w:rPr>
      </w:pPr>
      <w:r w:rsidRPr="00E170C7">
        <w:rPr>
          <w:rFonts w:ascii="Arial" w:hAnsi="Arial" w:cs="Arial"/>
        </w:rPr>
        <w:t>Performs building repairs and maintenance activities, such as carpet/flooring repair, drywall installation and repair, painting, HVAC, plumbing, door repair and some minor electrical work.</w:t>
      </w:r>
    </w:p>
    <w:p w14:paraId="6567F982" w14:textId="77777777" w:rsidR="00E170C7" w:rsidRPr="00E170C7" w:rsidRDefault="00E170C7" w:rsidP="00C40B7D">
      <w:pPr>
        <w:numPr>
          <w:ilvl w:val="0"/>
          <w:numId w:val="5"/>
        </w:numPr>
        <w:rPr>
          <w:rFonts w:ascii="Arial" w:hAnsi="Arial" w:cs="Arial"/>
        </w:rPr>
      </w:pPr>
      <w:r w:rsidRPr="00E170C7">
        <w:rPr>
          <w:rFonts w:ascii="Arial" w:hAnsi="Arial" w:cs="Arial"/>
        </w:rPr>
        <w:t xml:space="preserve">Operates and maintains large, commercial snow removal equipment (some exceeding 26,000 lbs.) to keep runways, taxiways, ramps, roads, and other assigned areas free of snow and ice.  </w:t>
      </w:r>
    </w:p>
    <w:p w14:paraId="60DBD6F4" w14:textId="77777777" w:rsidR="00E170C7" w:rsidRPr="00E170C7" w:rsidRDefault="00E170C7" w:rsidP="00C40B7D">
      <w:pPr>
        <w:numPr>
          <w:ilvl w:val="0"/>
          <w:numId w:val="5"/>
        </w:numPr>
        <w:rPr>
          <w:rFonts w:ascii="Arial" w:hAnsi="Arial" w:cs="Arial"/>
        </w:rPr>
      </w:pPr>
      <w:r w:rsidRPr="00E170C7">
        <w:rPr>
          <w:rFonts w:ascii="Arial" w:hAnsi="Arial" w:cs="Arial"/>
        </w:rPr>
        <w:t xml:space="preserve">Operates and maintains a variety of equipment, such as large tractors, mowers, chainsaws, and related equipment to maintain Authority owned property on and around the airfield.  </w:t>
      </w:r>
    </w:p>
    <w:p w14:paraId="6CD2299A" w14:textId="77777777" w:rsidR="00E170C7" w:rsidRPr="00E170C7" w:rsidRDefault="00E170C7" w:rsidP="00C40B7D">
      <w:pPr>
        <w:numPr>
          <w:ilvl w:val="0"/>
          <w:numId w:val="5"/>
        </w:numPr>
        <w:rPr>
          <w:rFonts w:ascii="Arial" w:hAnsi="Arial" w:cs="Arial"/>
        </w:rPr>
      </w:pPr>
      <w:r w:rsidRPr="00E170C7">
        <w:rPr>
          <w:rFonts w:ascii="Arial" w:hAnsi="Arial" w:cs="Arial"/>
        </w:rPr>
        <w:t xml:space="preserve">Performs routine maintenance on authority vehicles and equipment, such as oil and fluid checks and changes and greasing, and other maintenance tasks as needed.  </w:t>
      </w:r>
    </w:p>
    <w:p w14:paraId="5592E66A" w14:textId="77777777" w:rsidR="00E170C7" w:rsidRPr="00E170C7" w:rsidRDefault="00E170C7" w:rsidP="00C40B7D">
      <w:pPr>
        <w:numPr>
          <w:ilvl w:val="0"/>
          <w:numId w:val="5"/>
        </w:numPr>
        <w:rPr>
          <w:rFonts w:ascii="Arial" w:hAnsi="Arial" w:cs="Arial"/>
        </w:rPr>
      </w:pPr>
      <w:r w:rsidRPr="00E170C7">
        <w:rPr>
          <w:rFonts w:ascii="Arial" w:hAnsi="Arial" w:cs="Arial"/>
        </w:rPr>
        <w:t xml:space="preserve">Performs maintenance, repairs, and installation of fencing and gates on and around the airfield.  </w:t>
      </w:r>
    </w:p>
    <w:p w14:paraId="7F9E58E1" w14:textId="00CEC4B9" w:rsidR="00E170C7" w:rsidRPr="00E170C7" w:rsidRDefault="00E170C7" w:rsidP="00C40B7D">
      <w:pPr>
        <w:numPr>
          <w:ilvl w:val="0"/>
          <w:numId w:val="5"/>
        </w:numPr>
        <w:rPr>
          <w:rFonts w:ascii="Arial" w:hAnsi="Arial" w:cs="Arial"/>
        </w:rPr>
      </w:pPr>
      <w:r w:rsidRPr="00E170C7">
        <w:rPr>
          <w:rFonts w:ascii="Arial" w:hAnsi="Arial" w:cs="Arial"/>
        </w:rPr>
        <w:t xml:space="preserve">Operates equipment such as fork truck and skid steer loaders with various attachments. Operates paving equipment such as rollers, concrete saws, crack sealers and Tac Wagon for maintenance of airport pavements, as well as vehicles utilized in airport pavement painting.  </w:t>
      </w:r>
    </w:p>
    <w:p w14:paraId="78C4B0E9" w14:textId="77777777" w:rsidR="00E170C7" w:rsidRPr="00E170C7" w:rsidRDefault="00E170C7" w:rsidP="00C40B7D">
      <w:pPr>
        <w:numPr>
          <w:ilvl w:val="0"/>
          <w:numId w:val="5"/>
        </w:numPr>
        <w:rPr>
          <w:rFonts w:ascii="Arial" w:hAnsi="Arial" w:cs="Arial"/>
        </w:rPr>
      </w:pPr>
      <w:r w:rsidRPr="00E170C7">
        <w:rPr>
          <w:rFonts w:ascii="Arial" w:hAnsi="Arial" w:cs="Arial"/>
        </w:rPr>
        <w:t xml:space="preserve">Operates heavy equipment such as backhoes, bulldozers, rubber-tired front-end loaders, and dump trucks in connection with assigned tasks. </w:t>
      </w:r>
    </w:p>
    <w:p w14:paraId="2CC3E08B" w14:textId="77777777" w:rsidR="00E170C7" w:rsidRPr="00E170C7" w:rsidRDefault="00E170C7" w:rsidP="00C40B7D">
      <w:pPr>
        <w:numPr>
          <w:ilvl w:val="0"/>
          <w:numId w:val="5"/>
        </w:numPr>
        <w:rPr>
          <w:rFonts w:ascii="Arial" w:hAnsi="Arial" w:cs="Arial"/>
        </w:rPr>
      </w:pPr>
      <w:r w:rsidRPr="00E170C7">
        <w:rPr>
          <w:rFonts w:ascii="Arial" w:hAnsi="Arial" w:cs="Arial"/>
        </w:rPr>
        <w:t>Maintains shop and storage areas and equipment in a clean, safe, and orderly fashion.</w:t>
      </w:r>
    </w:p>
    <w:p w14:paraId="7189FEBF" w14:textId="77777777" w:rsidR="00E170C7" w:rsidRPr="00E170C7" w:rsidRDefault="00E170C7" w:rsidP="00C40B7D">
      <w:pPr>
        <w:numPr>
          <w:ilvl w:val="0"/>
          <w:numId w:val="5"/>
        </w:numPr>
        <w:rPr>
          <w:rFonts w:ascii="Arial" w:hAnsi="Arial" w:cs="Arial"/>
        </w:rPr>
      </w:pPr>
      <w:r w:rsidRPr="00E170C7">
        <w:rPr>
          <w:rFonts w:ascii="Arial" w:hAnsi="Arial" w:cs="Arial"/>
        </w:rPr>
        <w:t>Operates powered hand tools to accomplish tasks.</w:t>
      </w:r>
    </w:p>
    <w:p w14:paraId="55FEE5D0" w14:textId="77777777" w:rsidR="00E170C7" w:rsidRPr="00E170C7" w:rsidRDefault="00E170C7" w:rsidP="00C40B7D">
      <w:pPr>
        <w:numPr>
          <w:ilvl w:val="0"/>
          <w:numId w:val="5"/>
        </w:numPr>
        <w:rPr>
          <w:rFonts w:ascii="Arial" w:hAnsi="Arial" w:cs="Arial"/>
        </w:rPr>
      </w:pPr>
      <w:r w:rsidRPr="00E170C7">
        <w:rPr>
          <w:rFonts w:ascii="Arial" w:hAnsi="Arial" w:cs="Arial"/>
        </w:rPr>
        <w:t>Operates airport vehicles and equipment on the airfield and communicates via ground control radios with FAA control tower in accordance with applicable procedures/regulations.</w:t>
      </w:r>
    </w:p>
    <w:p w14:paraId="2EC3434A" w14:textId="77777777" w:rsidR="00E170C7" w:rsidRPr="00E170C7" w:rsidRDefault="00E170C7" w:rsidP="00C40B7D">
      <w:pPr>
        <w:numPr>
          <w:ilvl w:val="0"/>
          <w:numId w:val="5"/>
        </w:numPr>
        <w:rPr>
          <w:rFonts w:ascii="Arial" w:hAnsi="Arial" w:cs="Arial"/>
        </w:rPr>
      </w:pPr>
      <w:r w:rsidRPr="00E170C7">
        <w:rPr>
          <w:rFonts w:ascii="Arial" w:hAnsi="Arial" w:cs="Arial"/>
        </w:rPr>
        <w:t>Performs other minor mechanical repairs and maintenance as needed.</w:t>
      </w:r>
    </w:p>
    <w:p w14:paraId="13F948D9" w14:textId="77777777" w:rsidR="00E170C7" w:rsidRPr="00E170C7" w:rsidRDefault="00E170C7" w:rsidP="00C40B7D">
      <w:pPr>
        <w:numPr>
          <w:ilvl w:val="0"/>
          <w:numId w:val="5"/>
        </w:numPr>
        <w:rPr>
          <w:rFonts w:ascii="Arial" w:hAnsi="Arial" w:cs="Arial"/>
        </w:rPr>
      </w:pPr>
      <w:r w:rsidRPr="00E170C7">
        <w:rPr>
          <w:rFonts w:ascii="Arial" w:hAnsi="Arial" w:cs="Arial"/>
        </w:rPr>
        <w:t>Performs other assignments and duties as directed.</w:t>
      </w:r>
    </w:p>
    <w:p w14:paraId="18F1355A" w14:textId="77777777" w:rsidR="00357DC5" w:rsidRPr="00515C9A" w:rsidRDefault="00357DC5" w:rsidP="00C40B7D">
      <w:pPr>
        <w:pStyle w:val="Heading1"/>
        <w:rPr>
          <w:rFonts w:ascii="Arial" w:hAnsi="Arial" w:cs="Arial"/>
          <w:sz w:val="20"/>
        </w:rPr>
      </w:pPr>
    </w:p>
    <w:p w14:paraId="78987DD5" w14:textId="77777777" w:rsidR="00357DC5" w:rsidRPr="00515C9A" w:rsidRDefault="00357DC5" w:rsidP="00357DC5">
      <w:pPr>
        <w:pStyle w:val="Heading1"/>
        <w:rPr>
          <w:rFonts w:ascii="Arial" w:hAnsi="Arial" w:cs="Arial"/>
          <w:sz w:val="20"/>
        </w:rPr>
      </w:pPr>
      <w:r w:rsidRPr="00515C9A">
        <w:rPr>
          <w:rFonts w:ascii="Arial" w:hAnsi="Arial" w:cs="Arial"/>
          <w:sz w:val="20"/>
        </w:rPr>
        <w:t>EMPLOYMENT QUALIFICATIONS</w:t>
      </w:r>
    </w:p>
    <w:p w14:paraId="0D2040CE" w14:textId="77777777" w:rsidR="00357DC5" w:rsidRPr="00515C9A" w:rsidRDefault="00357DC5" w:rsidP="00357DC5"/>
    <w:p w14:paraId="2962CC05" w14:textId="77777777" w:rsidR="00357DC5" w:rsidRPr="00515C9A" w:rsidRDefault="00357DC5" w:rsidP="00357DC5">
      <w:pPr>
        <w:rPr>
          <w:rFonts w:ascii="Arial" w:hAnsi="Arial" w:cs="Arial"/>
          <w:b/>
          <w:bCs/>
        </w:rPr>
      </w:pPr>
      <w:r w:rsidRPr="00515C9A">
        <w:rPr>
          <w:rFonts w:ascii="Arial" w:hAnsi="Arial" w:cs="Arial"/>
          <w:b/>
          <w:bCs/>
        </w:rPr>
        <w:t>Education:</w:t>
      </w:r>
    </w:p>
    <w:p w14:paraId="2B4D30F6" w14:textId="77777777" w:rsidR="00DA5D7C" w:rsidRPr="00515C9A" w:rsidRDefault="00A55205" w:rsidP="00DA5D7C">
      <w:pPr>
        <w:numPr>
          <w:ilvl w:val="0"/>
          <w:numId w:val="1"/>
        </w:numPr>
        <w:spacing w:after="120"/>
        <w:jc w:val="both"/>
        <w:rPr>
          <w:rFonts w:ascii="Arial" w:hAnsi="Arial" w:cs="Arial"/>
        </w:rPr>
      </w:pPr>
      <w:r w:rsidRPr="00515C9A">
        <w:rPr>
          <w:rFonts w:ascii="Arial" w:hAnsi="Arial" w:cs="Arial"/>
        </w:rPr>
        <w:t>High School Diploma or GED equivalent.</w:t>
      </w:r>
    </w:p>
    <w:p w14:paraId="3D27DF1F" w14:textId="77777777" w:rsidR="00DA5D7C" w:rsidRPr="00515C9A" w:rsidRDefault="00357DC5" w:rsidP="00DA5D7C">
      <w:pPr>
        <w:spacing w:after="120"/>
        <w:jc w:val="both"/>
        <w:rPr>
          <w:rFonts w:ascii="Arial" w:hAnsi="Arial" w:cs="Arial"/>
        </w:rPr>
      </w:pPr>
      <w:r w:rsidRPr="00515C9A">
        <w:rPr>
          <w:rFonts w:ascii="Arial" w:hAnsi="Arial" w:cs="Arial"/>
          <w:b/>
          <w:bCs/>
        </w:rPr>
        <w:t>Experience:</w:t>
      </w:r>
      <w:r w:rsidR="00DA5D7C" w:rsidRPr="00515C9A">
        <w:rPr>
          <w:rFonts w:ascii="Arial" w:hAnsi="Arial" w:cs="Arial"/>
        </w:rPr>
        <w:t xml:space="preserve"> </w:t>
      </w:r>
    </w:p>
    <w:p w14:paraId="4EC9D4FE" w14:textId="0B8CEA81" w:rsidR="00DA5D7C" w:rsidRPr="00A62C0E" w:rsidRDefault="00205259" w:rsidP="00C40B7D">
      <w:pPr>
        <w:pStyle w:val="NoSpacing"/>
        <w:numPr>
          <w:ilvl w:val="0"/>
          <w:numId w:val="9"/>
        </w:numPr>
        <w:rPr>
          <w:rFonts w:ascii="Arial" w:hAnsi="Arial" w:cs="Arial"/>
        </w:rPr>
      </w:pPr>
      <w:r>
        <w:rPr>
          <w:rFonts w:ascii="Arial" w:hAnsi="Arial" w:cs="Arial"/>
        </w:rPr>
        <w:t>Two</w:t>
      </w:r>
      <w:r w:rsidR="00DA5D7C" w:rsidRPr="00A62C0E">
        <w:rPr>
          <w:rFonts w:ascii="Arial" w:hAnsi="Arial" w:cs="Arial"/>
        </w:rPr>
        <w:t xml:space="preserve"> years of experience in building trades (i.e., plumbing, HVAC, drywall, flooring repair, etc.)</w:t>
      </w:r>
    </w:p>
    <w:p w14:paraId="2FFCEAF7" w14:textId="4F964EC0" w:rsidR="00DA5D7C" w:rsidRPr="00A62C0E" w:rsidRDefault="00205259" w:rsidP="00C40B7D">
      <w:pPr>
        <w:pStyle w:val="NoSpacing"/>
        <w:numPr>
          <w:ilvl w:val="0"/>
          <w:numId w:val="9"/>
        </w:numPr>
        <w:rPr>
          <w:rFonts w:ascii="Arial" w:hAnsi="Arial" w:cs="Arial"/>
        </w:rPr>
      </w:pPr>
      <w:r>
        <w:rPr>
          <w:rFonts w:ascii="Arial" w:hAnsi="Arial" w:cs="Arial"/>
        </w:rPr>
        <w:t>Five</w:t>
      </w:r>
      <w:r w:rsidR="00DA5D7C" w:rsidRPr="00A62C0E">
        <w:rPr>
          <w:rFonts w:ascii="Arial" w:hAnsi="Arial" w:cs="Arial"/>
        </w:rPr>
        <w:t xml:space="preserve"> years of experience in the operation of gasoline and diesel-powered vehicles and equipment having a gross vehicle weight of at least 26,000 lbs.</w:t>
      </w:r>
    </w:p>
    <w:p w14:paraId="14CEE5A4" w14:textId="77777777" w:rsidR="00DA5D7C" w:rsidRPr="00A62C0E" w:rsidRDefault="00DA5D7C" w:rsidP="00C40B7D">
      <w:pPr>
        <w:pStyle w:val="NoSpacing"/>
        <w:numPr>
          <w:ilvl w:val="0"/>
          <w:numId w:val="9"/>
        </w:numPr>
        <w:rPr>
          <w:rFonts w:ascii="Arial" w:hAnsi="Arial" w:cs="Arial"/>
        </w:rPr>
      </w:pPr>
      <w:r w:rsidRPr="00A62C0E">
        <w:rPr>
          <w:rFonts w:ascii="Arial" w:hAnsi="Arial" w:cs="Arial"/>
        </w:rPr>
        <w:t>Experience in the operation of concrete saws, chainsaws, and other hand tools.</w:t>
      </w:r>
    </w:p>
    <w:p w14:paraId="604C8B3C" w14:textId="77777777" w:rsidR="00DA5D7C" w:rsidRPr="00A62C0E" w:rsidRDefault="00DA5D7C" w:rsidP="00C40B7D">
      <w:pPr>
        <w:pStyle w:val="NoSpacing"/>
        <w:numPr>
          <w:ilvl w:val="0"/>
          <w:numId w:val="9"/>
        </w:numPr>
        <w:rPr>
          <w:rFonts w:ascii="Arial" w:hAnsi="Arial" w:cs="Arial"/>
        </w:rPr>
      </w:pPr>
      <w:r w:rsidRPr="00A62C0E">
        <w:rPr>
          <w:rFonts w:ascii="Arial" w:hAnsi="Arial" w:cs="Arial"/>
        </w:rPr>
        <w:t xml:space="preserve">Working knowledge of general construction practices used in pouring concrete, and repair/installation of asphalt and some masonry work or experience. </w:t>
      </w:r>
    </w:p>
    <w:p w14:paraId="285EB3E8" w14:textId="052536EF" w:rsidR="00DA5D7C" w:rsidRPr="00A62C0E" w:rsidRDefault="00DA5D7C" w:rsidP="00C40B7D">
      <w:pPr>
        <w:rPr>
          <w:rFonts w:ascii="Arial" w:hAnsi="Arial" w:cs="Arial"/>
          <w:b/>
        </w:rPr>
      </w:pPr>
      <w:r w:rsidRPr="00A62C0E">
        <w:rPr>
          <w:rFonts w:ascii="Arial" w:hAnsi="Arial" w:cs="Arial"/>
          <w:b/>
        </w:rPr>
        <w:t xml:space="preserve">Other: </w:t>
      </w:r>
    </w:p>
    <w:p w14:paraId="5428996E" w14:textId="5D722CCC" w:rsidR="00DA5D7C" w:rsidRDefault="00DA5D7C" w:rsidP="00C40B7D">
      <w:pPr>
        <w:numPr>
          <w:ilvl w:val="0"/>
          <w:numId w:val="7"/>
        </w:numPr>
        <w:rPr>
          <w:rFonts w:ascii="Arial" w:hAnsi="Arial" w:cs="Arial"/>
        </w:rPr>
      </w:pPr>
      <w:r w:rsidRPr="00A62C0E">
        <w:rPr>
          <w:rFonts w:ascii="Arial" w:hAnsi="Arial" w:cs="Arial"/>
        </w:rPr>
        <w:t>Valid</w:t>
      </w:r>
      <w:r w:rsidR="00730C9C">
        <w:rPr>
          <w:rFonts w:ascii="Arial" w:hAnsi="Arial" w:cs="Arial"/>
        </w:rPr>
        <w:t xml:space="preserve"> Driver’s</w:t>
      </w:r>
      <w:r w:rsidR="00D91B2D">
        <w:rPr>
          <w:rFonts w:ascii="Arial" w:hAnsi="Arial" w:cs="Arial"/>
        </w:rPr>
        <w:t xml:space="preserve"> License</w:t>
      </w:r>
      <w:r w:rsidR="00730C9C">
        <w:rPr>
          <w:rFonts w:ascii="Arial" w:hAnsi="Arial" w:cs="Arial"/>
        </w:rPr>
        <w:t xml:space="preserve"> – State of Michigan preferred.</w:t>
      </w:r>
    </w:p>
    <w:p w14:paraId="29AF299B" w14:textId="25C6B8D6" w:rsidR="00DD704A" w:rsidRPr="00A62C0E" w:rsidRDefault="00DD704A" w:rsidP="00C40B7D">
      <w:pPr>
        <w:numPr>
          <w:ilvl w:val="0"/>
          <w:numId w:val="7"/>
        </w:numPr>
        <w:rPr>
          <w:rFonts w:ascii="Arial" w:hAnsi="Arial" w:cs="Arial"/>
        </w:rPr>
      </w:pPr>
      <w:r>
        <w:rPr>
          <w:rFonts w:ascii="Arial" w:hAnsi="Arial" w:cs="Arial"/>
        </w:rPr>
        <w:t>Valid State of Michigan Class A CDL with tanker endorsement preferred</w:t>
      </w:r>
    </w:p>
    <w:p w14:paraId="221B853C" w14:textId="77777777" w:rsidR="00357DC5" w:rsidRPr="00A62C0E" w:rsidRDefault="00357DC5" w:rsidP="00357DC5">
      <w:pPr>
        <w:ind w:left="720"/>
        <w:rPr>
          <w:rFonts w:ascii="Arial" w:hAnsi="Arial" w:cs="Arial"/>
        </w:rPr>
      </w:pPr>
    </w:p>
    <w:p w14:paraId="14D3202C" w14:textId="77777777" w:rsidR="00357DC5" w:rsidRPr="00515C9A" w:rsidRDefault="00357DC5" w:rsidP="00357DC5">
      <w:pPr>
        <w:spacing w:after="120"/>
        <w:jc w:val="both"/>
        <w:rPr>
          <w:rFonts w:ascii="Arial" w:hAnsi="Arial" w:cs="Arial"/>
          <w:b/>
          <w:iCs/>
          <w:u w:val="single"/>
        </w:rPr>
      </w:pPr>
      <w:r w:rsidRPr="00515C9A">
        <w:rPr>
          <w:rFonts w:ascii="Arial" w:hAnsi="Arial" w:cs="Arial"/>
          <w:b/>
          <w:iCs/>
          <w:u w:val="single"/>
        </w:rPr>
        <w:t>COMPENSATION</w:t>
      </w:r>
    </w:p>
    <w:p w14:paraId="0285F581" w14:textId="58DD362A" w:rsidR="00357DC5" w:rsidRPr="00515C9A" w:rsidRDefault="00357DC5" w:rsidP="00D83191">
      <w:pPr>
        <w:rPr>
          <w:rFonts w:ascii="Arial" w:hAnsi="Arial" w:cs="Arial"/>
          <w:iCs/>
        </w:rPr>
      </w:pPr>
      <w:r w:rsidRPr="00515C9A">
        <w:rPr>
          <w:rFonts w:ascii="Arial" w:hAnsi="Arial" w:cs="Arial"/>
          <w:iCs/>
        </w:rPr>
        <w:t xml:space="preserve">The </w:t>
      </w:r>
      <w:r w:rsidR="00515C9A">
        <w:rPr>
          <w:rFonts w:ascii="Arial" w:hAnsi="Arial" w:cs="Arial"/>
          <w:iCs/>
        </w:rPr>
        <w:t>Maintenance Technician</w:t>
      </w:r>
      <w:r w:rsidRPr="00515C9A">
        <w:rPr>
          <w:rFonts w:ascii="Arial" w:hAnsi="Arial" w:cs="Arial"/>
          <w:iCs/>
        </w:rPr>
        <w:t xml:space="preserve"> is a non-exempt position with a pay range of approximately </w:t>
      </w:r>
      <w:r w:rsidRPr="00515C9A">
        <w:rPr>
          <w:rFonts w:ascii="Arial" w:hAnsi="Arial" w:cs="Arial"/>
          <w:color w:val="2D2D2D"/>
        </w:rPr>
        <w:t>$</w:t>
      </w:r>
      <w:r w:rsidR="00582BD6">
        <w:rPr>
          <w:rFonts w:ascii="Arial" w:hAnsi="Arial" w:cs="Arial"/>
          <w:color w:val="2D2D2D"/>
        </w:rPr>
        <w:t>21.76</w:t>
      </w:r>
      <w:r w:rsidR="00CC42E2">
        <w:rPr>
          <w:rFonts w:ascii="Arial" w:hAnsi="Arial" w:cs="Arial"/>
          <w:color w:val="2D2D2D"/>
        </w:rPr>
        <w:t xml:space="preserve"> - $</w:t>
      </w:r>
      <w:r w:rsidR="00582BD6">
        <w:rPr>
          <w:rFonts w:ascii="Arial" w:hAnsi="Arial" w:cs="Arial"/>
          <w:color w:val="2D2D2D"/>
        </w:rPr>
        <w:t>27.79</w:t>
      </w:r>
      <w:r w:rsidRPr="00515C9A">
        <w:rPr>
          <w:rFonts w:ascii="Arial" w:hAnsi="Arial" w:cs="Arial"/>
          <w:color w:val="2D2D2D"/>
        </w:rPr>
        <w:t xml:space="preserve"> per hour ($</w:t>
      </w:r>
      <w:r w:rsidR="00CD7077">
        <w:rPr>
          <w:rFonts w:ascii="Arial" w:hAnsi="Arial" w:cs="Arial"/>
          <w:color w:val="2D2D2D"/>
        </w:rPr>
        <w:t>45,260</w:t>
      </w:r>
      <w:r w:rsidRPr="00515C9A">
        <w:rPr>
          <w:rFonts w:ascii="Arial" w:hAnsi="Arial" w:cs="Arial"/>
          <w:color w:val="2D2D2D"/>
        </w:rPr>
        <w:t xml:space="preserve"> - $</w:t>
      </w:r>
      <w:r w:rsidR="00CD7077">
        <w:rPr>
          <w:rFonts w:ascii="Arial" w:hAnsi="Arial" w:cs="Arial"/>
          <w:color w:val="2D2D2D"/>
        </w:rPr>
        <w:t>57,803</w:t>
      </w:r>
      <w:r w:rsidRPr="00515C9A">
        <w:rPr>
          <w:rFonts w:ascii="Arial" w:hAnsi="Arial" w:cs="Arial"/>
          <w:color w:val="2D2D2D"/>
        </w:rPr>
        <w:t xml:space="preserve"> approximate annual)</w:t>
      </w:r>
      <w:r w:rsidRPr="00515C9A">
        <w:rPr>
          <w:rFonts w:ascii="Arial" w:hAnsi="Arial" w:cs="Arial"/>
          <w:iCs/>
        </w:rPr>
        <w:t xml:space="preserve">, and a comprehensive benefit package offering: </w:t>
      </w:r>
    </w:p>
    <w:p w14:paraId="68280E35" w14:textId="77777777" w:rsidR="00357DC5" w:rsidRPr="00515C9A" w:rsidRDefault="00357DC5" w:rsidP="00357DC5">
      <w:pPr>
        <w:jc w:val="both"/>
        <w:rPr>
          <w:rFonts w:ascii="Arial" w:hAnsi="Arial" w:cs="Arial"/>
        </w:rPr>
      </w:pPr>
    </w:p>
    <w:tbl>
      <w:tblPr>
        <w:tblW w:w="10431" w:type="dxa"/>
        <w:tblLook w:val="04A0" w:firstRow="1" w:lastRow="0" w:firstColumn="1" w:lastColumn="0" w:noHBand="0" w:noVBand="1"/>
      </w:tblPr>
      <w:tblGrid>
        <w:gridCol w:w="3485"/>
        <w:gridCol w:w="3472"/>
        <w:gridCol w:w="3474"/>
      </w:tblGrid>
      <w:tr w:rsidR="00357DC5" w:rsidRPr="00B73C0B" w14:paraId="306D9B25" w14:textId="77777777" w:rsidTr="00AE3286">
        <w:trPr>
          <w:trHeight w:val="265"/>
        </w:trPr>
        <w:tc>
          <w:tcPr>
            <w:tcW w:w="3485" w:type="dxa"/>
            <w:shd w:val="clear" w:color="auto" w:fill="auto"/>
          </w:tcPr>
          <w:p w14:paraId="63B5F7DF" w14:textId="59F329D6" w:rsidR="00357DC5" w:rsidRPr="00B73C0B" w:rsidRDefault="00357DC5" w:rsidP="00357DC5">
            <w:pPr>
              <w:pStyle w:val="ListParagraph"/>
              <w:numPr>
                <w:ilvl w:val="0"/>
                <w:numId w:val="4"/>
              </w:numPr>
              <w:jc w:val="both"/>
              <w:rPr>
                <w:rFonts w:ascii="Arial" w:hAnsi="Arial" w:cs="Arial"/>
                <w:iCs/>
                <w:sz w:val="18"/>
                <w:szCs w:val="18"/>
              </w:rPr>
            </w:pPr>
            <w:r w:rsidRPr="00B73C0B">
              <w:rPr>
                <w:rFonts w:ascii="Arial" w:hAnsi="Arial" w:cs="Arial"/>
                <w:iCs/>
                <w:sz w:val="18"/>
                <w:szCs w:val="18"/>
              </w:rPr>
              <w:t>BCBS</w:t>
            </w:r>
            <w:r w:rsidR="00CD7077">
              <w:rPr>
                <w:rFonts w:ascii="Arial" w:hAnsi="Arial" w:cs="Arial"/>
                <w:iCs/>
                <w:sz w:val="18"/>
                <w:szCs w:val="18"/>
              </w:rPr>
              <w:t>/BCN</w:t>
            </w:r>
            <w:r w:rsidRPr="00B73C0B">
              <w:rPr>
                <w:rFonts w:ascii="Arial" w:hAnsi="Arial" w:cs="Arial"/>
                <w:iCs/>
                <w:sz w:val="18"/>
                <w:szCs w:val="18"/>
              </w:rPr>
              <w:t xml:space="preserve"> Health Insurance</w:t>
            </w:r>
          </w:p>
        </w:tc>
        <w:tc>
          <w:tcPr>
            <w:tcW w:w="3472" w:type="dxa"/>
            <w:shd w:val="clear" w:color="auto" w:fill="auto"/>
          </w:tcPr>
          <w:p w14:paraId="56F31714" w14:textId="77777777" w:rsidR="00357DC5" w:rsidRPr="00B73C0B" w:rsidRDefault="00357DC5" w:rsidP="00357DC5">
            <w:pPr>
              <w:pStyle w:val="ListParagraph"/>
              <w:numPr>
                <w:ilvl w:val="0"/>
                <w:numId w:val="4"/>
              </w:numPr>
              <w:jc w:val="both"/>
              <w:rPr>
                <w:rFonts w:ascii="Arial" w:hAnsi="Arial" w:cs="Arial"/>
                <w:iCs/>
                <w:sz w:val="18"/>
                <w:szCs w:val="18"/>
              </w:rPr>
            </w:pPr>
            <w:r w:rsidRPr="00B73C0B">
              <w:rPr>
                <w:rFonts w:ascii="Arial" w:hAnsi="Arial" w:cs="Arial"/>
                <w:iCs/>
                <w:sz w:val="18"/>
                <w:szCs w:val="18"/>
              </w:rPr>
              <w:t>Dental Insurance</w:t>
            </w:r>
          </w:p>
        </w:tc>
        <w:tc>
          <w:tcPr>
            <w:tcW w:w="3474" w:type="dxa"/>
            <w:shd w:val="clear" w:color="auto" w:fill="auto"/>
          </w:tcPr>
          <w:p w14:paraId="46C937C7" w14:textId="77777777" w:rsidR="00357DC5" w:rsidRPr="00B73C0B" w:rsidRDefault="00357DC5" w:rsidP="00357DC5">
            <w:pPr>
              <w:pStyle w:val="ListParagraph"/>
              <w:numPr>
                <w:ilvl w:val="0"/>
                <w:numId w:val="4"/>
              </w:numPr>
              <w:jc w:val="both"/>
              <w:rPr>
                <w:rFonts w:ascii="Arial" w:hAnsi="Arial" w:cs="Arial"/>
                <w:iCs/>
                <w:sz w:val="18"/>
                <w:szCs w:val="18"/>
              </w:rPr>
            </w:pPr>
            <w:r w:rsidRPr="00B73C0B">
              <w:rPr>
                <w:rFonts w:ascii="Arial" w:hAnsi="Arial" w:cs="Arial"/>
                <w:iCs/>
                <w:sz w:val="18"/>
                <w:szCs w:val="18"/>
              </w:rPr>
              <w:t>Vision Insurance</w:t>
            </w:r>
          </w:p>
        </w:tc>
      </w:tr>
      <w:tr w:rsidR="00357DC5" w:rsidRPr="00B73C0B" w14:paraId="48D4B449" w14:textId="77777777" w:rsidTr="00AE3286">
        <w:trPr>
          <w:trHeight w:val="278"/>
        </w:trPr>
        <w:tc>
          <w:tcPr>
            <w:tcW w:w="3485" w:type="dxa"/>
            <w:shd w:val="clear" w:color="auto" w:fill="auto"/>
          </w:tcPr>
          <w:p w14:paraId="77E5A9B6" w14:textId="77777777" w:rsidR="00357DC5" w:rsidRPr="00B73C0B" w:rsidRDefault="00357DC5" w:rsidP="00357DC5">
            <w:pPr>
              <w:pStyle w:val="ListParagraph"/>
              <w:numPr>
                <w:ilvl w:val="0"/>
                <w:numId w:val="4"/>
              </w:numPr>
              <w:jc w:val="both"/>
              <w:rPr>
                <w:rFonts w:ascii="Arial" w:hAnsi="Arial" w:cs="Arial"/>
                <w:iCs/>
                <w:sz w:val="18"/>
                <w:szCs w:val="18"/>
              </w:rPr>
            </w:pPr>
            <w:r w:rsidRPr="00B73C0B">
              <w:rPr>
                <w:rFonts w:ascii="Arial" w:hAnsi="Arial" w:cs="Arial"/>
                <w:iCs/>
                <w:sz w:val="18"/>
                <w:szCs w:val="18"/>
              </w:rPr>
              <w:t>Life Insurance</w:t>
            </w:r>
          </w:p>
        </w:tc>
        <w:tc>
          <w:tcPr>
            <w:tcW w:w="3472" w:type="dxa"/>
            <w:shd w:val="clear" w:color="auto" w:fill="auto"/>
          </w:tcPr>
          <w:p w14:paraId="40ACB210" w14:textId="77777777" w:rsidR="00357DC5" w:rsidRPr="00B73C0B" w:rsidRDefault="00357DC5" w:rsidP="00357DC5">
            <w:pPr>
              <w:pStyle w:val="ListParagraph"/>
              <w:numPr>
                <w:ilvl w:val="0"/>
                <w:numId w:val="4"/>
              </w:numPr>
              <w:jc w:val="both"/>
              <w:rPr>
                <w:rFonts w:ascii="Arial" w:hAnsi="Arial" w:cs="Arial"/>
                <w:iCs/>
                <w:sz w:val="18"/>
                <w:szCs w:val="18"/>
              </w:rPr>
            </w:pPr>
            <w:r w:rsidRPr="00B73C0B">
              <w:rPr>
                <w:rFonts w:ascii="Arial" w:hAnsi="Arial" w:cs="Arial"/>
                <w:iCs/>
                <w:sz w:val="18"/>
                <w:szCs w:val="18"/>
              </w:rPr>
              <w:t>Short and Long-Term Disability</w:t>
            </w:r>
          </w:p>
        </w:tc>
        <w:tc>
          <w:tcPr>
            <w:tcW w:w="3474" w:type="dxa"/>
            <w:shd w:val="clear" w:color="auto" w:fill="auto"/>
          </w:tcPr>
          <w:p w14:paraId="3C37EEE6" w14:textId="77777777" w:rsidR="00357DC5" w:rsidRPr="00B73C0B" w:rsidRDefault="00357DC5" w:rsidP="00357DC5">
            <w:pPr>
              <w:pStyle w:val="ListParagraph"/>
              <w:numPr>
                <w:ilvl w:val="0"/>
                <w:numId w:val="4"/>
              </w:numPr>
              <w:jc w:val="both"/>
              <w:rPr>
                <w:rFonts w:ascii="Arial" w:hAnsi="Arial" w:cs="Arial"/>
                <w:iCs/>
                <w:sz w:val="18"/>
                <w:szCs w:val="18"/>
              </w:rPr>
            </w:pPr>
            <w:r w:rsidRPr="00B73C0B">
              <w:rPr>
                <w:rFonts w:ascii="Arial" w:hAnsi="Arial" w:cs="Arial"/>
                <w:iCs/>
                <w:sz w:val="18"/>
                <w:szCs w:val="18"/>
              </w:rPr>
              <w:t>Flexible Spending Accounts</w:t>
            </w:r>
          </w:p>
        </w:tc>
      </w:tr>
      <w:tr w:rsidR="00357DC5" w:rsidRPr="00B73C0B" w14:paraId="2F2E3410" w14:textId="77777777" w:rsidTr="00AE3286">
        <w:trPr>
          <w:trHeight w:val="278"/>
        </w:trPr>
        <w:tc>
          <w:tcPr>
            <w:tcW w:w="3485" w:type="dxa"/>
            <w:shd w:val="clear" w:color="auto" w:fill="auto"/>
          </w:tcPr>
          <w:p w14:paraId="23154058" w14:textId="77777777" w:rsidR="00357DC5" w:rsidRPr="00B73C0B" w:rsidRDefault="00357DC5" w:rsidP="00357DC5">
            <w:pPr>
              <w:pStyle w:val="ListParagraph"/>
              <w:numPr>
                <w:ilvl w:val="0"/>
                <w:numId w:val="4"/>
              </w:numPr>
              <w:rPr>
                <w:rFonts w:ascii="Arial" w:hAnsi="Arial" w:cs="Arial"/>
                <w:iCs/>
                <w:sz w:val="18"/>
                <w:szCs w:val="18"/>
              </w:rPr>
            </w:pPr>
            <w:r w:rsidRPr="00B73C0B">
              <w:rPr>
                <w:rFonts w:ascii="Arial" w:hAnsi="Arial" w:cs="Arial"/>
                <w:iCs/>
                <w:sz w:val="18"/>
                <w:szCs w:val="18"/>
              </w:rPr>
              <w:t>Paid Time Off</w:t>
            </w:r>
          </w:p>
        </w:tc>
        <w:tc>
          <w:tcPr>
            <w:tcW w:w="3472" w:type="dxa"/>
            <w:shd w:val="clear" w:color="auto" w:fill="auto"/>
          </w:tcPr>
          <w:p w14:paraId="0152320F" w14:textId="77777777" w:rsidR="00357DC5" w:rsidRPr="00B73C0B" w:rsidRDefault="00357DC5" w:rsidP="00357DC5">
            <w:pPr>
              <w:pStyle w:val="ListParagraph"/>
              <w:numPr>
                <w:ilvl w:val="0"/>
                <w:numId w:val="4"/>
              </w:numPr>
              <w:jc w:val="both"/>
              <w:rPr>
                <w:rFonts w:ascii="Arial" w:hAnsi="Arial" w:cs="Arial"/>
                <w:iCs/>
                <w:sz w:val="18"/>
                <w:szCs w:val="18"/>
              </w:rPr>
            </w:pPr>
            <w:r w:rsidRPr="00B73C0B">
              <w:rPr>
                <w:rFonts w:ascii="Arial" w:hAnsi="Arial" w:cs="Arial"/>
                <w:iCs/>
                <w:sz w:val="18"/>
                <w:szCs w:val="18"/>
              </w:rPr>
              <w:t>Health Care Savings Plan</w:t>
            </w:r>
          </w:p>
        </w:tc>
        <w:tc>
          <w:tcPr>
            <w:tcW w:w="3474" w:type="dxa"/>
            <w:shd w:val="clear" w:color="auto" w:fill="auto"/>
          </w:tcPr>
          <w:p w14:paraId="495724DE" w14:textId="77777777" w:rsidR="00357DC5" w:rsidRPr="00B73C0B" w:rsidRDefault="00357DC5" w:rsidP="00357DC5">
            <w:pPr>
              <w:pStyle w:val="ListParagraph"/>
              <w:numPr>
                <w:ilvl w:val="0"/>
                <w:numId w:val="4"/>
              </w:numPr>
              <w:jc w:val="both"/>
              <w:rPr>
                <w:rFonts w:ascii="Arial" w:hAnsi="Arial" w:cs="Arial"/>
                <w:iCs/>
                <w:sz w:val="18"/>
                <w:szCs w:val="18"/>
              </w:rPr>
            </w:pPr>
            <w:r w:rsidRPr="00B73C0B">
              <w:rPr>
                <w:rFonts w:ascii="Arial" w:hAnsi="Arial" w:cs="Arial"/>
                <w:iCs/>
                <w:sz w:val="18"/>
                <w:szCs w:val="18"/>
              </w:rPr>
              <w:t>MERS Retirement Program</w:t>
            </w:r>
          </w:p>
        </w:tc>
      </w:tr>
      <w:tr w:rsidR="00B73C0B" w:rsidRPr="00B73C0B" w14:paraId="7575CFB6" w14:textId="77777777" w:rsidTr="00AE3286">
        <w:trPr>
          <w:trHeight w:val="278"/>
        </w:trPr>
        <w:tc>
          <w:tcPr>
            <w:tcW w:w="3485" w:type="dxa"/>
            <w:shd w:val="clear" w:color="auto" w:fill="auto"/>
          </w:tcPr>
          <w:p w14:paraId="5460F4FF" w14:textId="77777777" w:rsidR="0043048A" w:rsidRPr="00B73C0B" w:rsidRDefault="0043048A" w:rsidP="0043048A">
            <w:pPr>
              <w:pStyle w:val="ListParagraph"/>
              <w:numPr>
                <w:ilvl w:val="0"/>
                <w:numId w:val="4"/>
              </w:numPr>
              <w:jc w:val="both"/>
              <w:rPr>
                <w:rFonts w:ascii="Arial" w:hAnsi="Arial" w:cs="Arial"/>
                <w:bCs/>
                <w:iCs/>
                <w:sz w:val="18"/>
                <w:szCs w:val="18"/>
              </w:rPr>
            </w:pPr>
            <w:r w:rsidRPr="00B73C0B">
              <w:rPr>
                <w:rFonts w:ascii="Arial" w:hAnsi="Arial" w:cs="Arial"/>
                <w:bCs/>
                <w:iCs/>
                <w:sz w:val="18"/>
                <w:szCs w:val="18"/>
              </w:rPr>
              <w:t>Deferred Compensation (457) Plan</w:t>
            </w:r>
          </w:p>
          <w:p w14:paraId="73B190E5" w14:textId="77777777" w:rsidR="00B73C0B" w:rsidRPr="00B73C0B" w:rsidRDefault="00B73C0B" w:rsidP="0043048A">
            <w:pPr>
              <w:pStyle w:val="ListParagraph"/>
              <w:ind w:left="360"/>
              <w:rPr>
                <w:rFonts w:ascii="Arial" w:hAnsi="Arial" w:cs="Arial"/>
                <w:iCs/>
                <w:sz w:val="18"/>
                <w:szCs w:val="18"/>
              </w:rPr>
            </w:pPr>
          </w:p>
        </w:tc>
        <w:tc>
          <w:tcPr>
            <w:tcW w:w="3472" w:type="dxa"/>
            <w:shd w:val="clear" w:color="auto" w:fill="auto"/>
          </w:tcPr>
          <w:p w14:paraId="7E10A30A" w14:textId="77777777" w:rsidR="00B73C0B" w:rsidRPr="0043048A" w:rsidRDefault="00B73C0B" w:rsidP="0043048A">
            <w:pPr>
              <w:jc w:val="both"/>
              <w:rPr>
                <w:rFonts w:ascii="Arial" w:hAnsi="Arial" w:cs="Arial"/>
                <w:iCs/>
                <w:sz w:val="18"/>
                <w:szCs w:val="18"/>
              </w:rPr>
            </w:pPr>
          </w:p>
        </w:tc>
        <w:tc>
          <w:tcPr>
            <w:tcW w:w="3474" w:type="dxa"/>
            <w:shd w:val="clear" w:color="auto" w:fill="auto"/>
          </w:tcPr>
          <w:p w14:paraId="5F4BAE97" w14:textId="77777777" w:rsidR="00B73C0B" w:rsidRPr="0043048A" w:rsidRDefault="00B73C0B" w:rsidP="0043048A">
            <w:pPr>
              <w:jc w:val="both"/>
              <w:rPr>
                <w:rFonts w:ascii="Arial" w:hAnsi="Arial" w:cs="Arial"/>
                <w:iCs/>
                <w:sz w:val="18"/>
                <w:szCs w:val="18"/>
              </w:rPr>
            </w:pPr>
          </w:p>
        </w:tc>
      </w:tr>
    </w:tbl>
    <w:p w14:paraId="7FE4BD91" w14:textId="77777777" w:rsidR="00357DC5" w:rsidRPr="00515C9A" w:rsidRDefault="00357DC5" w:rsidP="00357DC5">
      <w:pPr>
        <w:spacing w:after="120"/>
        <w:jc w:val="both"/>
        <w:rPr>
          <w:rFonts w:ascii="Arial" w:hAnsi="Arial" w:cs="Arial"/>
          <w:iCs/>
          <w:u w:val="single"/>
        </w:rPr>
      </w:pPr>
      <w:bookmarkStart w:id="0" w:name="_Hlk86412159"/>
      <w:r w:rsidRPr="00515C9A">
        <w:rPr>
          <w:rFonts w:ascii="Arial" w:hAnsi="Arial" w:cs="Arial"/>
          <w:b/>
          <w:iCs/>
          <w:u w:val="single"/>
        </w:rPr>
        <w:t>HOW TO APPLY</w:t>
      </w:r>
    </w:p>
    <w:p w14:paraId="488089FE" w14:textId="6E1B9F90" w:rsidR="00DE0100" w:rsidRPr="00D83191" w:rsidRDefault="00357DC5" w:rsidP="00D83191">
      <w:pPr>
        <w:rPr>
          <w:sz w:val="22"/>
          <w:szCs w:val="22"/>
        </w:rPr>
      </w:pPr>
      <w:r w:rsidRPr="00D83191">
        <w:rPr>
          <w:rFonts w:ascii="Arial" w:hAnsi="Arial" w:cs="Arial"/>
          <w:iCs/>
          <w:sz w:val="22"/>
          <w:szCs w:val="22"/>
        </w:rPr>
        <w:t xml:space="preserve">Please submit in PDF format or Word document a cover letter, resume, and references w/contact information to </w:t>
      </w:r>
      <w:hyperlink r:id="rId12" w:history="1">
        <w:r w:rsidRPr="00D83191">
          <w:rPr>
            <w:rStyle w:val="Hyperlink"/>
            <w:rFonts w:ascii="Arial" w:hAnsi="Arial" w:cs="Arial"/>
            <w:iCs/>
            <w:sz w:val="22"/>
            <w:szCs w:val="22"/>
          </w:rPr>
          <w:t>hr@craa.com</w:t>
        </w:r>
      </w:hyperlink>
      <w:bookmarkEnd w:id="0"/>
      <w:r w:rsidRPr="00D83191">
        <w:rPr>
          <w:rStyle w:val="Hyperlink"/>
          <w:rFonts w:ascii="Arial" w:hAnsi="Arial" w:cs="Arial"/>
          <w:iCs/>
          <w:sz w:val="22"/>
          <w:szCs w:val="22"/>
        </w:rPr>
        <w:t>.</w:t>
      </w:r>
    </w:p>
    <w:sectPr w:rsidR="00DE0100" w:rsidRPr="00D83191" w:rsidSect="0043048A">
      <w:footerReference w:type="even" r:id="rId13"/>
      <w:footerReference w:type="default" r:id="rId14"/>
      <w:pgSz w:w="12240" w:h="15840" w:code="1"/>
      <w:pgMar w:top="720" w:right="720" w:bottom="720" w:left="720" w:header="720" w:footer="576"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E87EC" w14:textId="77777777" w:rsidR="00551522" w:rsidRDefault="00551522">
      <w:r>
        <w:separator/>
      </w:r>
    </w:p>
  </w:endnote>
  <w:endnote w:type="continuationSeparator" w:id="0">
    <w:p w14:paraId="30EA2A27" w14:textId="77777777" w:rsidR="00551522" w:rsidRDefault="0055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12642" w14:textId="77777777" w:rsidR="005B20F7" w:rsidRDefault="00205259" w:rsidP="001418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C55591" w14:textId="77777777" w:rsidR="005B20F7" w:rsidRDefault="005B20F7" w:rsidP="00D953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42823" w14:textId="77777777" w:rsidR="005B20F7" w:rsidRDefault="005B20F7" w:rsidP="0014180F">
    <w:pPr>
      <w:pStyle w:val="Footer"/>
      <w:framePr w:wrap="around" w:vAnchor="text" w:hAnchor="margin" w:xAlign="right" w:y="1"/>
      <w:rPr>
        <w:rStyle w:val="PageNumber"/>
      </w:rPr>
    </w:pPr>
  </w:p>
  <w:p w14:paraId="53B46BE1" w14:textId="77777777" w:rsidR="005B20F7" w:rsidRDefault="005B20F7" w:rsidP="00D953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1B140" w14:textId="77777777" w:rsidR="00551522" w:rsidRDefault="00551522">
      <w:r>
        <w:separator/>
      </w:r>
    </w:p>
  </w:footnote>
  <w:footnote w:type="continuationSeparator" w:id="0">
    <w:p w14:paraId="0D6A8022" w14:textId="77777777" w:rsidR="00551522" w:rsidRDefault="00551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5DB6"/>
    <w:multiLevelType w:val="hybridMultilevel"/>
    <w:tmpl w:val="9664DF0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FF12E9"/>
    <w:multiLevelType w:val="hybridMultilevel"/>
    <w:tmpl w:val="67E89D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8413AE"/>
    <w:multiLevelType w:val="hybridMultilevel"/>
    <w:tmpl w:val="64488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1D53"/>
    <w:multiLevelType w:val="hybridMultilevel"/>
    <w:tmpl w:val="7306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51E4C"/>
    <w:multiLevelType w:val="hybridMultilevel"/>
    <w:tmpl w:val="D8C48E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8C0A23"/>
    <w:multiLevelType w:val="hybridMultilevel"/>
    <w:tmpl w:val="450892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18F115B"/>
    <w:multiLevelType w:val="hybridMultilevel"/>
    <w:tmpl w:val="292274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455E04"/>
    <w:multiLevelType w:val="hybridMultilevel"/>
    <w:tmpl w:val="456EE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F60977"/>
    <w:multiLevelType w:val="hybridMultilevel"/>
    <w:tmpl w:val="D526B57A"/>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3603229">
    <w:abstractNumId w:val="8"/>
  </w:num>
  <w:num w:numId="2" w16cid:durableId="410279726">
    <w:abstractNumId w:val="6"/>
  </w:num>
  <w:num w:numId="3" w16cid:durableId="783571520">
    <w:abstractNumId w:val="0"/>
  </w:num>
  <w:num w:numId="4" w16cid:durableId="375276200">
    <w:abstractNumId w:val="7"/>
  </w:num>
  <w:num w:numId="5" w16cid:durableId="813106220">
    <w:abstractNumId w:val="5"/>
  </w:num>
  <w:num w:numId="6" w16cid:durableId="272131094">
    <w:abstractNumId w:val="4"/>
  </w:num>
  <w:num w:numId="7" w16cid:durableId="905996685">
    <w:abstractNumId w:val="1"/>
  </w:num>
  <w:num w:numId="8" w16cid:durableId="249899380">
    <w:abstractNumId w:val="2"/>
  </w:num>
  <w:num w:numId="9" w16cid:durableId="1951204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46"/>
    <w:rsid w:val="00205259"/>
    <w:rsid w:val="0028649E"/>
    <w:rsid w:val="00357DC5"/>
    <w:rsid w:val="0043048A"/>
    <w:rsid w:val="004C5C32"/>
    <w:rsid w:val="004C6B6E"/>
    <w:rsid w:val="004D12A8"/>
    <w:rsid w:val="00515C9A"/>
    <w:rsid w:val="00551522"/>
    <w:rsid w:val="00582BD6"/>
    <w:rsid w:val="005B20F7"/>
    <w:rsid w:val="005B507C"/>
    <w:rsid w:val="00685E9C"/>
    <w:rsid w:val="00730C9C"/>
    <w:rsid w:val="007A2057"/>
    <w:rsid w:val="00944B00"/>
    <w:rsid w:val="00991187"/>
    <w:rsid w:val="00995CD1"/>
    <w:rsid w:val="00A01646"/>
    <w:rsid w:val="00A55205"/>
    <w:rsid w:val="00A62C0E"/>
    <w:rsid w:val="00A77B58"/>
    <w:rsid w:val="00B73C0B"/>
    <w:rsid w:val="00BF3CBD"/>
    <w:rsid w:val="00C40B7D"/>
    <w:rsid w:val="00C941F1"/>
    <w:rsid w:val="00CB6C73"/>
    <w:rsid w:val="00CC42E2"/>
    <w:rsid w:val="00CD7077"/>
    <w:rsid w:val="00D83191"/>
    <w:rsid w:val="00D91B2D"/>
    <w:rsid w:val="00DA5D7C"/>
    <w:rsid w:val="00DD704A"/>
    <w:rsid w:val="00DE0100"/>
    <w:rsid w:val="00E17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577C7"/>
  <w15:chartTrackingRefBased/>
  <w15:docId w15:val="{F7832415-A439-4E8A-A589-329DEE5A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DC5"/>
    <w:pPr>
      <w:spacing w:after="0" w:line="240" w:lineRule="auto"/>
    </w:pPr>
    <w:rPr>
      <w:rFonts w:ascii="Comic Sans MS" w:eastAsia="Times New Roman" w:hAnsi="Comic Sans MS" w:cs="Times New Roman"/>
      <w:kern w:val="0"/>
      <w:sz w:val="20"/>
      <w:szCs w:val="20"/>
      <w14:ligatures w14:val="none"/>
    </w:rPr>
  </w:style>
  <w:style w:type="paragraph" w:styleId="Heading1">
    <w:name w:val="heading 1"/>
    <w:basedOn w:val="Normal"/>
    <w:next w:val="Normal"/>
    <w:link w:val="Heading1Char"/>
    <w:qFormat/>
    <w:rsid w:val="00357DC5"/>
    <w:pPr>
      <w:keepNext/>
      <w:outlineLvl w:val="0"/>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7DC5"/>
    <w:rPr>
      <w:rFonts w:ascii="Comic Sans MS" w:eastAsia="Times New Roman" w:hAnsi="Comic Sans MS" w:cs="Times New Roman"/>
      <w:b/>
      <w:bCs/>
      <w:kern w:val="0"/>
      <w:szCs w:val="20"/>
      <w:u w:val="single"/>
      <w14:ligatures w14:val="none"/>
    </w:rPr>
  </w:style>
  <w:style w:type="paragraph" w:styleId="Title">
    <w:name w:val="Title"/>
    <w:basedOn w:val="Normal"/>
    <w:link w:val="TitleChar"/>
    <w:qFormat/>
    <w:rsid w:val="00357DC5"/>
    <w:pPr>
      <w:jc w:val="center"/>
    </w:pPr>
    <w:rPr>
      <w:b/>
      <w:bCs/>
      <w:sz w:val="22"/>
    </w:rPr>
  </w:style>
  <w:style w:type="character" w:customStyle="1" w:styleId="TitleChar">
    <w:name w:val="Title Char"/>
    <w:basedOn w:val="DefaultParagraphFont"/>
    <w:link w:val="Title"/>
    <w:rsid w:val="00357DC5"/>
    <w:rPr>
      <w:rFonts w:ascii="Comic Sans MS" w:eastAsia="Times New Roman" w:hAnsi="Comic Sans MS" w:cs="Times New Roman"/>
      <w:b/>
      <w:bCs/>
      <w:kern w:val="0"/>
      <w:szCs w:val="20"/>
      <w14:ligatures w14:val="none"/>
    </w:rPr>
  </w:style>
  <w:style w:type="paragraph" w:styleId="Footer">
    <w:name w:val="footer"/>
    <w:basedOn w:val="Normal"/>
    <w:link w:val="FooterChar"/>
    <w:rsid w:val="00357DC5"/>
    <w:pPr>
      <w:tabs>
        <w:tab w:val="center" w:pos="4320"/>
        <w:tab w:val="right" w:pos="8640"/>
      </w:tabs>
    </w:pPr>
  </w:style>
  <w:style w:type="character" w:customStyle="1" w:styleId="FooterChar">
    <w:name w:val="Footer Char"/>
    <w:basedOn w:val="DefaultParagraphFont"/>
    <w:link w:val="Footer"/>
    <w:rsid w:val="00357DC5"/>
    <w:rPr>
      <w:rFonts w:ascii="Comic Sans MS" w:eastAsia="Times New Roman" w:hAnsi="Comic Sans MS" w:cs="Times New Roman"/>
      <w:kern w:val="0"/>
      <w:sz w:val="20"/>
      <w:szCs w:val="20"/>
      <w14:ligatures w14:val="none"/>
    </w:rPr>
  </w:style>
  <w:style w:type="character" w:styleId="PageNumber">
    <w:name w:val="page number"/>
    <w:basedOn w:val="DefaultParagraphFont"/>
    <w:rsid w:val="00357DC5"/>
  </w:style>
  <w:style w:type="paragraph" w:styleId="ListParagraph">
    <w:name w:val="List Paragraph"/>
    <w:basedOn w:val="Normal"/>
    <w:uiPriority w:val="34"/>
    <w:qFormat/>
    <w:rsid w:val="00357DC5"/>
    <w:pPr>
      <w:widowControl w:val="0"/>
      <w:ind w:left="720"/>
      <w:contextualSpacing/>
    </w:pPr>
    <w:rPr>
      <w:rFonts w:ascii="Freestyle Script" w:hAnsi="Freestyle Script"/>
      <w:snapToGrid w:val="0"/>
      <w:sz w:val="24"/>
    </w:rPr>
  </w:style>
  <w:style w:type="character" w:styleId="Hyperlink">
    <w:name w:val="Hyperlink"/>
    <w:rsid w:val="00357DC5"/>
    <w:rPr>
      <w:color w:val="0000FF"/>
      <w:u w:val="single"/>
    </w:rPr>
  </w:style>
  <w:style w:type="paragraph" w:styleId="NoSpacing">
    <w:name w:val="No Spacing"/>
    <w:uiPriority w:val="1"/>
    <w:qFormat/>
    <w:rsid w:val="00DA5D7C"/>
    <w:pPr>
      <w:spacing w:after="0" w:line="240" w:lineRule="auto"/>
    </w:pPr>
    <w:rPr>
      <w:rFonts w:ascii="Comic Sans MS" w:eastAsia="Times New Roman" w:hAnsi="Comic Sans MS"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cra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51af96-7721-419a-b346-2deeb1625d50" xsi:nil="true"/>
    <lcf76f155ced4ddcb4097134ff3c332f xmlns="2f315ae0-4579-418b-8139-efa876b69bf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18A9F084F54B4D97B1D8D9EE7E8CAE" ma:contentTypeVersion="18" ma:contentTypeDescription="Create a new document." ma:contentTypeScope="" ma:versionID="62003b138731a5c85718cdb10e4504de">
  <xsd:schema xmlns:xsd="http://www.w3.org/2001/XMLSchema" xmlns:xs="http://www.w3.org/2001/XMLSchema" xmlns:p="http://schemas.microsoft.com/office/2006/metadata/properties" xmlns:ns2="2f315ae0-4579-418b-8139-efa876b69bf4" xmlns:ns3="9551af96-7721-419a-b346-2deeb1625d50" targetNamespace="http://schemas.microsoft.com/office/2006/metadata/properties" ma:root="true" ma:fieldsID="af6c3ea6aa589e0f23e854a658de42cb" ns2:_="" ns3:_="">
    <xsd:import namespace="2f315ae0-4579-418b-8139-efa876b69bf4"/>
    <xsd:import namespace="9551af96-7721-419a-b346-2deeb1625d5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15ae0-4579-418b-8139-efa876b69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5af77e-aa68-4663-9fb1-acb94f0baf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51af96-7721-419a-b346-2deeb1625d5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dfe160-3156-4a70-ba24-7279b25c1d10}" ma:internalName="TaxCatchAll" ma:showField="CatchAllData" ma:web="9551af96-7721-419a-b346-2deeb162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1F22EA-CECF-48AE-A953-56F3B090364C}">
  <ds:schemaRefs>
    <ds:schemaRef ds:uri="http://schemas.microsoft.com/office/2006/metadata/properties"/>
    <ds:schemaRef ds:uri="http://schemas.microsoft.com/office/infopath/2007/PartnerControls"/>
    <ds:schemaRef ds:uri="9551af96-7721-419a-b346-2deeb1625d50"/>
    <ds:schemaRef ds:uri="2f315ae0-4579-418b-8139-efa876b69bf4"/>
  </ds:schemaRefs>
</ds:datastoreItem>
</file>

<file path=customXml/itemProps2.xml><?xml version="1.0" encoding="utf-8"?>
<ds:datastoreItem xmlns:ds="http://schemas.openxmlformats.org/officeDocument/2006/customXml" ds:itemID="{26936642-C237-4C56-B759-9F0973BC6153}">
  <ds:schemaRefs>
    <ds:schemaRef ds:uri="http://schemas.openxmlformats.org/officeDocument/2006/bibliography"/>
  </ds:schemaRefs>
</ds:datastoreItem>
</file>

<file path=customXml/itemProps3.xml><?xml version="1.0" encoding="utf-8"?>
<ds:datastoreItem xmlns:ds="http://schemas.openxmlformats.org/officeDocument/2006/customXml" ds:itemID="{0D235C8F-6248-4C75-B6FA-E975C28520D5}"/>
</file>

<file path=customXml/itemProps4.xml><?xml version="1.0" encoding="utf-8"?>
<ds:datastoreItem xmlns:ds="http://schemas.openxmlformats.org/officeDocument/2006/customXml" ds:itemID="{F19B4958-65C7-40FC-831E-72A89173C3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Harris</dc:creator>
  <cp:keywords/>
  <dc:description/>
  <cp:lastModifiedBy>Denise Epling</cp:lastModifiedBy>
  <cp:revision>5</cp:revision>
  <cp:lastPrinted>2024-08-22T16:05:00Z</cp:lastPrinted>
  <dcterms:created xsi:type="dcterms:W3CDTF">2024-08-22T16:09:00Z</dcterms:created>
  <dcterms:modified xsi:type="dcterms:W3CDTF">2025-03-14T18:32:00Z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0x0101004518A9F084F54B4D97B1D8D9EE7E8CAE</vt:lpwstr>
  </property>
  <property fmtid="{D5CDD505-2E9C-101B-9397-08002B2CF9AE}" pid="3" name="MediaServiceImageTags">
    <vt:lpwstr/>
  </property>
</Properties>
</file>